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EB" w:rsidRDefault="0034161E">
      <w:r w:rsidRPr="007D088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DC77B3" wp14:editId="47E9040A">
            <wp:simplePos x="0" y="0"/>
            <wp:positionH relativeFrom="column">
              <wp:posOffset>657225</wp:posOffset>
            </wp:positionH>
            <wp:positionV relativeFrom="paragraph">
              <wp:posOffset>433</wp:posOffset>
            </wp:positionV>
            <wp:extent cx="4591050" cy="886027"/>
            <wp:effectExtent l="0" t="0" r="0" b="9525"/>
            <wp:wrapTight wrapText="bothSides">
              <wp:wrapPolygon edited="0">
                <wp:start x="0" y="0"/>
                <wp:lineTo x="0" y="21368"/>
                <wp:lineTo x="21510" y="21368"/>
                <wp:lineTo x="21510" y="0"/>
                <wp:lineTo x="0" y="0"/>
              </wp:wrapPolygon>
            </wp:wrapTight>
            <wp:docPr id="1" name="Picture 1" descr="G:\Information\Logo\North-Wales-Crossroads-Care-Service-Bi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formation\Logo\North-Wales-Crossroads-Care-Service-Bilingu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04" cy="8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3A2" w:rsidRDefault="006F23A2" w:rsidP="0035014C">
      <w:pPr>
        <w:jc w:val="center"/>
      </w:pPr>
    </w:p>
    <w:p w:rsidR="0034161E" w:rsidRDefault="0034161E" w:rsidP="0035014C">
      <w:pPr>
        <w:jc w:val="center"/>
        <w:rPr>
          <w:b/>
          <w:sz w:val="40"/>
          <w:szCs w:val="40"/>
        </w:rPr>
      </w:pPr>
    </w:p>
    <w:p w:rsidR="0034161E" w:rsidRDefault="0034161E" w:rsidP="0035014C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A1A3E" w:rsidRDefault="0035014C" w:rsidP="0035014C">
      <w:pPr>
        <w:jc w:val="center"/>
        <w:rPr>
          <w:b/>
          <w:sz w:val="40"/>
          <w:szCs w:val="40"/>
        </w:rPr>
      </w:pPr>
      <w:r w:rsidRPr="00D72B64">
        <w:rPr>
          <w:b/>
          <w:sz w:val="40"/>
          <w:szCs w:val="40"/>
        </w:rPr>
        <w:t>CARER SUPPORT WORKERS</w:t>
      </w:r>
      <w:r w:rsidR="00C4638F" w:rsidRPr="00D72B64">
        <w:rPr>
          <w:b/>
          <w:sz w:val="40"/>
          <w:szCs w:val="40"/>
        </w:rPr>
        <w:t xml:space="preserve"> </w:t>
      </w:r>
    </w:p>
    <w:p w:rsidR="0034161E" w:rsidRPr="0034161E" w:rsidRDefault="0034161E" w:rsidP="0034161E">
      <w:pPr>
        <w:jc w:val="center"/>
        <w:rPr>
          <w:rFonts w:ascii="Arial" w:hAnsi="Arial" w:cs="Arial"/>
          <w:b/>
          <w:sz w:val="24"/>
          <w:szCs w:val="24"/>
        </w:rPr>
      </w:pPr>
      <w:r w:rsidRPr="0034161E">
        <w:rPr>
          <w:rFonts w:ascii="Arial" w:hAnsi="Arial" w:cs="Arial"/>
          <w:b/>
          <w:sz w:val="24"/>
          <w:szCs w:val="24"/>
        </w:rPr>
        <w:t>Are you looking for a rewarding and worthwhile job opportunity?</w:t>
      </w:r>
    </w:p>
    <w:p w:rsidR="0034161E" w:rsidRPr="0034161E" w:rsidRDefault="0034161E" w:rsidP="0034161E">
      <w:pPr>
        <w:jc w:val="center"/>
        <w:rPr>
          <w:rFonts w:ascii="Arial" w:hAnsi="Arial" w:cs="Arial"/>
          <w:b/>
          <w:sz w:val="24"/>
          <w:szCs w:val="24"/>
        </w:rPr>
      </w:pPr>
      <w:r w:rsidRPr="0034161E">
        <w:rPr>
          <w:rFonts w:ascii="Arial" w:hAnsi="Arial" w:cs="Arial"/>
          <w:b/>
          <w:sz w:val="24"/>
          <w:szCs w:val="24"/>
        </w:rPr>
        <w:t>Come and join our team at Carers Trust North Wales, providing practical s</w:t>
      </w:r>
      <w:r w:rsidR="0035014C" w:rsidRPr="0034161E">
        <w:rPr>
          <w:rFonts w:ascii="Arial" w:hAnsi="Arial" w:cs="Arial"/>
          <w:b/>
          <w:sz w:val="24"/>
          <w:szCs w:val="24"/>
        </w:rPr>
        <w:t xml:space="preserve">upport to </w:t>
      </w:r>
      <w:r w:rsidR="00B23CD6">
        <w:rPr>
          <w:rFonts w:ascii="Arial" w:hAnsi="Arial" w:cs="Arial"/>
          <w:b/>
          <w:sz w:val="24"/>
          <w:szCs w:val="24"/>
        </w:rPr>
        <w:t xml:space="preserve">unpaid </w:t>
      </w:r>
      <w:r w:rsidR="0077423B">
        <w:rPr>
          <w:rFonts w:ascii="Arial" w:hAnsi="Arial" w:cs="Arial"/>
          <w:b/>
          <w:sz w:val="24"/>
          <w:szCs w:val="24"/>
        </w:rPr>
        <w:t>carers</w:t>
      </w:r>
    </w:p>
    <w:p w:rsidR="0077423B" w:rsidRPr="0077423B" w:rsidRDefault="0077423B" w:rsidP="00E00527">
      <w:pPr>
        <w:jc w:val="both"/>
        <w:rPr>
          <w:rFonts w:ascii="Arial" w:hAnsi="Arial" w:cs="Arial"/>
          <w:sz w:val="16"/>
          <w:szCs w:val="16"/>
        </w:rPr>
      </w:pPr>
    </w:p>
    <w:p w:rsidR="0035014C" w:rsidRDefault="0035014C" w:rsidP="00E00527">
      <w:pPr>
        <w:jc w:val="both"/>
        <w:rPr>
          <w:rFonts w:ascii="Arial" w:hAnsi="Arial" w:cs="Arial"/>
          <w:sz w:val="24"/>
          <w:szCs w:val="24"/>
        </w:rPr>
      </w:pPr>
      <w:r w:rsidRPr="00D72B64">
        <w:rPr>
          <w:rFonts w:ascii="Arial" w:hAnsi="Arial" w:cs="Arial"/>
          <w:sz w:val="24"/>
          <w:szCs w:val="24"/>
        </w:rPr>
        <w:t>We are looking for enthusiastic and friendly people who would like to be part o</w:t>
      </w:r>
      <w:r w:rsidR="00C4638F" w:rsidRPr="00D72B64">
        <w:rPr>
          <w:rFonts w:ascii="Arial" w:hAnsi="Arial" w:cs="Arial"/>
          <w:sz w:val="24"/>
          <w:szCs w:val="24"/>
        </w:rPr>
        <w:t>f our local cha</w:t>
      </w:r>
      <w:r w:rsidR="0034161E">
        <w:rPr>
          <w:rFonts w:ascii="Arial" w:hAnsi="Arial" w:cs="Arial"/>
          <w:sz w:val="24"/>
          <w:szCs w:val="24"/>
        </w:rPr>
        <w:t>rity.  We provide high quality respite services</w:t>
      </w:r>
      <w:r w:rsidR="00C4638F" w:rsidRPr="00D72B64">
        <w:rPr>
          <w:rFonts w:ascii="Arial" w:hAnsi="Arial" w:cs="Arial"/>
          <w:sz w:val="24"/>
          <w:szCs w:val="24"/>
        </w:rPr>
        <w:t xml:space="preserve"> to carers in their own homes, looking after the person they care for </w:t>
      </w:r>
      <w:r w:rsidR="0034161E">
        <w:rPr>
          <w:rFonts w:ascii="Arial" w:hAnsi="Arial" w:cs="Arial"/>
          <w:sz w:val="24"/>
          <w:szCs w:val="24"/>
        </w:rPr>
        <w:t xml:space="preserve">to allow them to have a much needed </w:t>
      </w:r>
      <w:proofErr w:type="gramStart"/>
      <w:r w:rsidR="0034161E">
        <w:rPr>
          <w:rFonts w:ascii="Arial" w:hAnsi="Arial" w:cs="Arial"/>
          <w:sz w:val="24"/>
          <w:szCs w:val="24"/>
        </w:rPr>
        <w:t xml:space="preserve">break  </w:t>
      </w:r>
      <w:r w:rsidR="00C4638F" w:rsidRPr="00D72B64">
        <w:rPr>
          <w:rFonts w:ascii="Arial" w:hAnsi="Arial" w:cs="Arial"/>
          <w:sz w:val="24"/>
          <w:szCs w:val="24"/>
        </w:rPr>
        <w:t>(</w:t>
      </w:r>
      <w:proofErr w:type="gramEnd"/>
      <w:r w:rsidR="00C4638F" w:rsidRPr="00D72B64">
        <w:rPr>
          <w:rFonts w:ascii="Arial" w:hAnsi="Arial" w:cs="Arial"/>
          <w:sz w:val="24"/>
          <w:szCs w:val="24"/>
        </w:rPr>
        <w:t>average visit is 2-3 hours).</w:t>
      </w:r>
    </w:p>
    <w:p w:rsidR="0077423B" w:rsidRPr="0077423B" w:rsidRDefault="0077423B" w:rsidP="0077423B">
      <w:pPr>
        <w:ind w:left="1701"/>
        <w:rPr>
          <w:rFonts w:ascii="Arial" w:hAnsi="Arial" w:cs="Arial"/>
          <w:b/>
          <w:sz w:val="24"/>
          <w:szCs w:val="24"/>
        </w:rPr>
      </w:pPr>
      <w:r w:rsidRPr="0077423B">
        <w:rPr>
          <w:rFonts w:ascii="Arial" w:hAnsi="Arial" w:cs="Arial"/>
          <w:b/>
          <w:sz w:val="24"/>
          <w:szCs w:val="24"/>
        </w:rPr>
        <w:t>We are recruiting in the following local areas:</w:t>
      </w:r>
    </w:p>
    <w:p w:rsidR="0077423B" w:rsidRPr="0077423B" w:rsidRDefault="000275F8" w:rsidP="000275F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Aberystwyth</w:t>
      </w:r>
    </w:p>
    <w:p w:rsidR="00224B06" w:rsidRDefault="0034161E" w:rsidP="007742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preferred but</w:t>
      </w:r>
      <w:r w:rsidR="0035014C" w:rsidRPr="00D72B64">
        <w:rPr>
          <w:rFonts w:ascii="Arial" w:hAnsi="Arial" w:cs="Arial"/>
          <w:sz w:val="24"/>
          <w:szCs w:val="24"/>
        </w:rPr>
        <w:t xml:space="preserve"> training can be provided.</w:t>
      </w:r>
      <w:r w:rsidR="0077423B">
        <w:rPr>
          <w:rFonts w:ascii="Arial" w:hAnsi="Arial" w:cs="Arial"/>
          <w:sz w:val="24"/>
          <w:szCs w:val="24"/>
        </w:rPr>
        <w:t xml:space="preserve">  </w:t>
      </w:r>
      <w:r w:rsidR="0035014C" w:rsidRPr="00D72B64">
        <w:rPr>
          <w:rFonts w:ascii="Arial" w:hAnsi="Arial" w:cs="Arial"/>
          <w:sz w:val="24"/>
          <w:szCs w:val="24"/>
        </w:rPr>
        <w:t>Good rates of pay (above minimum wage) plus mileage, travel time and holiday/sickness pay</w:t>
      </w:r>
      <w:r w:rsidR="00E00527">
        <w:rPr>
          <w:rFonts w:ascii="Arial" w:hAnsi="Arial" w:cs="Arial"/>
          <w:sz w:val="24"/>
          <w:szCs w:val="24"/>
        </w:rPr>
        <w:t>.</w:t>
      </w:r>
      <w:r w:rsidR="00224B06" w:rsidRPr="00D72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Flexible hours available</w:t>
      </w:r>
      <w:r w:rsidR="00E00527">
        <w:rPr>
          <w:rFonts w:ascii="Arial" w:hAnsi="Arial" w:cs="Arial"/>
          <w:sz w:val="24"/>
          <w:szCs w:val="24"/>
        </w:rPr>
        <w:t>.</w:t>
      </w:r>
    </w:p>
    <w:p w:rsidR="00E00527" w:rsidRPr="00E00527" w:rsidRDefault="00E00527" w:rsidP="00E00527">
      <w:pPr>
        <w:pStyle w:val="NormalWeb"/>
        <w:spacing w:line="220" w:lineRule="atLeast"/>
        <w:jc w:val="both"/>
        <w:rPr>
          <w:rFonts w:ascii="Arial" w:hAnsi="Arial" w:cs="Arial"/>
          <w:color w:val="000000"/>
        </w:rPr>
      </w:pPr>
      <w:r w:rsidRPr="00E00527">
        <w:rPr>
          <w:rFonts w:ascii="Arial" w:hAnsi="Arial" w:cs="Arial"/>
          <w:color w:val="000000"/>
        </w:rPr>
        <w:t>All successful candidates will be required to undertake an enhanced DBS (advantageous if you currently have one) and provide reference checks.</w:t>
      </w:r>
    </w:p>
    <w:p w:rsidR="00E00527" w:rsidRPr="00E00527" w:rsidRDefault="00E00527" w:rsidP="00E00527">
      <w:pPr>
        <w:pStyle w:val="NormalWeb"/>
        <w:spacing w:line="220" w:lineRule="atLeast"/>
        <w:jc w:val="both"/>
        <w:rPr>
          <w:rFonts w:ascii="Arial" w:hAnsi="Arial" w:cs="Arial"/>
          <w:color w:val="000000"/>
        </w:rPr>
      </w:pPr>
      <w:r w:rsidRPr="00E00527">
        <w:rPr>
          <w:rFonts w:ascii="Arial" w:hAnsi="Arial" w:cs="Arial"/>
          <w:color w:val="000000"/>
        </w:rPr>
        <w:t> </w:t>
      </w:r>
    </w:p>
    <w:p w:rsidR="00E00527" w:rsidRPr="00E00527" w:rsidRDefault="00E00527" w:rsidP="00E00527">
      <w:pPr>
        <w:pStyle w:val="NormalWeb"/>
        <w:spacing w:line="220" w:lineRule="atLeast"/>
        <w:jc w:val="both"/>
        <w:rPr>
          <w:rFonts w:ascii="Arial" w:hAnsi="Arial" w:cs="Arial"/>
          <w:color w:val="000000"/>
        </w:rPr>
      </w:pPr>
      <w:r w:rsidRPr="00E00527">
        <w:rPr>
          <w:rFonts w:ascii="Arial" w:hAnsi="Arial" w:cs="Arial"/>
          <w:color w:val="000000"/>
        </w:rPr>
        <w:t xml:space="preserve">Candidates </w:t>
      </w:r>
      <w:proofErr w:type="gramStart"/>
      <w:r w:rsidRPr="00E00527">
        <w:rPr>
          <w:rFonts w:ascii="Arial" w:hAnsi="Arial" w:cs="Arial"/>
          <w:color w:val="000000"/>
        </w:rPr>
        <w:t>must:-</w:t>
      </w:r>
      <w:proofErr w:type="gramEnd"/>
    </w:p>
    <w:p w:rsidR="00E00527" w:rsidRPr="00E00527" w:rsidRDefault="00E00527" w:rsidP="00E00527">
      <w:pPr>
        <w:pStyle w:val="NormalWeb"/>
        <w:spacing w:line="220" w:lineRule="atLeast"/>
        <w:jc w:val="both"/>
        <w:rPr>
          <w:rFonts w:ascii="Arial" w:hAnsi="Arial" w:cs="Arial"/>
          <w:color w:val="000000"/>
        </w:rPr>
      </w:pPr>
    </w:p>
    <w:p w:rsidR="00E00527" w:rsidRPr="00E00527" w:rsidRDefault="00E00527" w:rsidP="0077423B">
      <w:pPr>
        <w:pStyle w:val="NormalWeb"/>
        <w:numPr>
          <w:ilvl w:val="2"/>
          <w:numId w:val="7"/>
        </w:numPr>
        <w:spacing w:line="220" w:lineRule="atLeast"/>
        <w:jc w:val="both"/>
        <w:rPr>
          <w:rFonts w:ascii="Arial" w:hAnsi="Arial" w:cs="Arial"/>
          <w:color w:val="000000"/>
        </w:rPr>
      </w:pPr>
      <w:r w:rsidRPr="00E00527">
        <w:rPr>
          <w:rFonts w:ascii="Arial" w:hAnsi="Arial" w:cs="Arial"/>
          <w:color w:val="000000"/>
        </w:rPr>
        <w:t>Have caring attitude towards others</w:t>
      </w:r>
    </w:p>
    <w:p w:rsidR="00E00527" w:rsidRPr="00E00527" w:rsidRDefault="00E00527" w:rsidP="0077423B">
      <w:pPr>
        <w:pStyle w:val="NormalWeb"/>
        <w:numPr>
          <w:ilvl w:val="2"/>
          <w:numId w:val="7"/>
        </w:numPr>
        <w:spacing w:line="220" w:lineRule="atLeast"/>
        <w:rPr>
          <w:rFonts w:ascii="Arial" w:hAnsi="Arial" w:cs="Arial"/>
          <w:color w:val="000000"/>
        </w:rPr>
      </w:pPr>
      <w:r w:rsidRPr="00E00527">
        <w:rPr>
          <w:rFonts w:ascii="Arial" w:hAnsi="Arial" w:cs="Arial"/>
          <w:color w:val="000000"/>
        </w:rPr>
        <w:t>Be reliable and committed</w:t>
      </w:r>
    </w:p>
    <w:p w:rsidR="00E00527" w:rsidRPr="00E00527" w:rsidRDefault="00E00527" w:rsidP="0077423B">
      <w:pPr>
        <w:pStyle w:val="NormalWeb"/>
        <w:numPr>
          <w:ilvl w:val="2"/>
          <w:numId w:val="7"/>
        </w:numPr>
        <w:spacing w:line="220" w:lineRule="atLeast"/>
        <w:rPr>
          <w:rFonts w:ascii="Arial" w:hAnsi="Arial" w:cs="Arial"/>
          <w:color w:val="000000"/>
        </w:rPr>
      </w:pPr>
      <w:r w:rsidRPr="00E00527">
        <w:rPr>
          <w:rFonts w:ascii="Arial" w:hAnsi="Arial" w:cs="Arial"/>
          <w:color w:val="000000"/>
        </w:rPr>
        <w:t>Have a non-judgemental approach at all times</w:t>
      </w:r>
    </w:p>
    <w:p w:rsidR="00E00527" w:rsidRPr="00E00527" w:rsidRDefault="00E00527" w:rsidP="0077423B">
      <w:pPr>
        <w:pStyle w:val="NormalWeb"/>
        <w:numPr>
          <w:ilvl w:val="2"/>
          <w:numId w:val="7"/>
        </w:numPr>
        <w:spacing w:line="220" w:lineRule="atLeast"/>
        <w:rPr>
          <w:rFonts w:ascii="Arial" w:hAnsi="Arial" w:cs="Arial"/>
          <w:color w:val="000000"/>
        </w:rPr>
      </w:pPr>
      <w:r w:rsidRPr="00E00527">
        <w:rPr>
          <w:rFonts w:ascii="Arial" w:hAnsi="Arial" w:cs="Arial"/>
          <w:color w:val="000000"/>
        </w:rPr>
        <w:t>Be flexible and adaptable</w:t>
      </w:r>
    </w:p>
    <w:p w:rsidR="00E00527" w:rsidRPr="00E00527" w:rsidRDefault="00E00527" w:rsidP="0077423B">
      <w:pPr>
        <w:pStyle w:val="NormalWeb"/>
        <w:spacing w:line="220" w:lineRule="atLeast"/>
        <w:ind w:left="60"/>
        <w:rPr>
          <w:rFonts w:ascii="Arial" w:hAnsi="Arial" w:cs="Arial"/>
          <w:color w:val="000000"/>
        </w:rPr>
      </w:pPr>
    </w:p>
    <w:p w:rsidR="0035014C" w:rsidRPr="00D72B64" w:rsidRDefault="0035014C" w:rsidP="00350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014C" w:rsidRDefault="00E00527" w:rsidP="0077423B">
      <w:pPr>
        <w:ind w:lef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driving licence &amp; c</w:t>
      </w:r>
      <w:r w:rsidR="0035014C" w:rsidRPr="00575A6D">
        <w:rPr>
          <w:rFonts w:ascii="Arial" w:hAnsi="Arial" w:cs="Arial"/>
          <w:b/>
          <w:sz w:val="24"/>
          <w:szCs w:val="24"/>
        </w:rPr>
        <w:t>ar owner essential</w:t>
      </w:r>
    </w:p>
    <w:p w:rsidR="00224B06" w:rsidRDefault="00224B06" w:rsidP="0035014C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E00527">
        <w:rPr>
          <w:rFonts w:ascii="Arial" w:hAnsi="Arial" w:cs="Arial"/>
          <w:sz w:val="24"/>
          <w:szCs w:val="24"/>
        </w:rPr>
        <w:t xml:space="preserve">For more information or an application form, please ring 01492 542212 or email </w:t>
      </w:r>
      <w:hyperlink r:id="rId7" w:history="1">
        <w:r w:rsidRPr="00E00527">
          <w:rPr>
            <w:rStyle w:val="Hyperlink"/>
            <w:rFonts w:ascii="Arial" w:hAnsi="Arial" w:cs="Arial"/>
            <w:sz w:val="24"/>
            <w:szCs w:val="24"/>
          </w:rPr>
          <w:t>northwales@nwcrossroads.org.uk</w:t>
        </w:r>
      </w:hyperlink>
    </w:p>
    <w:p w:rsidR="0035014C" w:rsidRDefault="00224B06" w:rsidP="0035014C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E00527">
        <w:rPr>
          <w:rFonts w:ascii="Arial" w:hAnsi="Arial" w:cs="Arial"/>
          <w:sz w:val="24"/>
          <w:szCs w:val="24"/>
        </w:rPr>
        <w:t xml:space="preserve">Application forms also available on our website: </w:t>
      </w:r>
      <w:hyperlink r:id="rId8" w:history="1">
        <w:r w:rsidR="006F23A2" w:rsidRPr="00E00527">
          <w:rPr>
            <w:rStyle w:val="Hyperlink"/>
            <w:rFonts w:ascii="Arial" w:hAnsi="Arial" w:cs="Arial"/>
            <w:sz w:val="24"/>
            <w:szCs w:val="24"/>
          </w:rPr>
          <w:t>www.nwcrossroads.org.uk</w:t>
        </w:r>
      </w:hyperlink>
    </w:p>
    <w:p w:rsidR="00253A1D" w:rsidRDefault="00253A1D" w:rsidP="0035014C">
      <w:pPr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C1129" w:rsidRPr="00253A1D" w:rsidRDefault="000275F8" w:rsidP="0035014C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CLOSING DATE: MONDAY 26 July</w:t>
      </w:r>
      <w:r w:rsidR="000C1129" w:rsidRPr="00253A1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2021</w:t>
      </w:r>
    </w:p>
    <w:p w:rsidR="000D1DC2" w:rsidRDefault="000D1DC2" w:rsidP="000D1DC2">
      <w:pPr>
        <w:jc w:val="center"/>
        <w:rPr>
          <w:b/>
          <w:sz w:val="40"/>
          <w:szCs w:val="40"/>
        </w:rPr>
      </w:pPr>
      <w:r w:rsidRPr="007D0886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93A491C" wp14:editId="5C138E76">
            <wp:simplePos x="0" y="0"/>
            <wp:positionH relativeFrom="column">
              <wp:posOffset>685800</wp:posOffset>
            </wp:positionH>
            <wp:positionV relativeFrom="paragraph">
              <wp:posOffset>24765</wp:posOffset>
            </wp:positionV>
            <wp:extent cx="4591050" cy="886027"/>
            <wp:effectExtent l="0" t="0" r="0" b="9525"/>
            <wp:wrapTight wrapText="bothSides">
              <wp:wrapPolygon edited="0">
                <wp:start x="0" y="0"/>
                <wp:lineTo x="0" y="21368"/>
                <wp:lineTo x="21510" y="21368"/>
                <wp:lineTo x="21510" y="0"/>
                <wp:lineTo x="0" y="0"/>
              </wp:wrapPolygon>
            </wp:wrapTight>
            <wp:docPr id="2" name="Picture 2" descr="G:\Information\Logo\North-Wales-Crossroads-Care-Service-Bi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formation\Logo\North-Wales-Crossroads-Care-Service-Bilingu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C2" w:rsidRDefault="000D1DC2" w:rsidP="000D1DC2">
      <w:pPr>
        <w:jc w:val="center"/>
        <w:rPr>
          <w:b/>
          <w:sz w:val="40"/>
          <w:szCs w:val="40"/>
        </w:rPr>
      </w:pPr>
    </w:p>
    <w:p w:rsidR="000C1129" w:rsidRDefault="000C1129" w:rsidP="000D1DC2">
      <w:pPr>
        <w:jc w:val="center"/>
        <w:rPr>
          <w:b/>
        </w:rPr>
      </w:pPr>
    </w:p>
    <w:p w:rsidR="00253A1D" w:rsidRPr="000C1129" w:rsidRDefault="00253A1D" w:rsidP="000D1DC2">
      <w:pPr>
        <w:jc w:val="center"/>
        <w:rPr>
          <w:b/>
        </w:rPr>
      </w:pPr>
    </w:p>
    <w:p w:rsidR="000D1DC2" w:rsidRDefault="000D1DC2" w:rsidP="000D1D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GWEITHWYR CYMORTH I OFALWYR</w:t>
      </w:r>
      <w:r w:rsidRPr="00D72B64">
        <w:rPr>
          <w:b/>
          <w:sz w:val="40"/>
          <w:szCs w:val="40"/>
        </w:rPr>
        <w:t xml:space="preserve"> </w:t>
      </w:r>
    </w:p>
    <w:p w:rsidR="000D1DC2" w:rsidRPr="0034161E" w:rsidRDefault="000D1DC2" w:rsidP="000D1DC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Ydych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chi’n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chwilio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</w:rPr>
        <w:t>swydd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wobrwyol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buddiol</w:t>
      </w:r>
      <w:proofErr w:type="spellEnd"/>
      <w:r w:rsidRPr="0034161E">
        <w:rPr>
          <w:rFonts w:ascii="Arial" w:hAnsi="Arial" w:cs="Arial"/>
          <w:b/>
          <w:sz w:val="24"/>
          <w:szCs w:val="24"/>
        </w:rPr>
        <w:t>?</w:t>
      </w:r>
    </w:p>
    <w:p w:rsidR="000D1DC2" w:rsidRDefault="000D1DC2" w:rsidP="000D1DC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ymuno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â’n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tîm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Ymddiriedolaeth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Gofalwyr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Gogledd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sy’n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rhoi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cymorth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ymarferol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ofa</w:t>
      </w:r>
      <w:r w:rsidR="0077423B">
        <w:rPr>
          <w:rFonts w:ascii="Arial" w:hAnsi="Arial" w:cs="Arial"/>
          <w:b/>
          <w:sz w:val="24"/>
          <w:szCs w:val="24"/>
        </w:rPr>
        <w:t>lwyr</w:t>
      </w:r>
      <w:proofErr w:type="spellEnd"/>
      <w:r w:rsidR="0077423B">
        <w:rPr>
          <w:rFonts w:ascii="Arial" w:hAnsi="Arial" w:cs="Arial"/>
          <w:b/>
          <w:sz w:val="24"/>
          <w:szCs w:val="24"/>
        </w:rPr>
        <w:t xml:space="preserve"> di-</w:t>
      </w:r>
      <w:proofErr w:type="spellStart"/>
      <w:r w:rsidR="0077423B">
        <w:rPr>
          <w:rFonts w:ascii="Arial" w:hAnsi="Arial" w:cs="Arial"/>
          <w:b/>
          <w:sz w:val="24"/>
          <w:szCs w:val="24"/>
        </w:rPr>
        <w:t>dâl</w:t>
      </w:r>
      <w:proofErr w:type="spellEnd"/>
    </w:p>
    <w:p w:rsidR="000D1DC2" w:rsidRDefault="000D1DC2" w:rsidP="000D1DC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chwilio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gyfeillgar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brwdfrydig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hoffi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helusen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gwasanaethau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seibiant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ofalwyr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cartrefi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hunain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y person y </w:t>
      </w:r>
      <w:proofErr w:type="spellStart"/>
      <w:r>
        <w:rPr>
          <w:rFonts w:ascii="Arial" w:hAnsi="Arial" w:cs="Arial"/>
          <w:sz w:val="24"/>
          <w:szCs w:val="24"/>
        </w:rPr>
        <w:t>maen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amdano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amdani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seibiant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angenrheidiol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gyfartaledd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para 2-3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76F7D" w:rsidRDefault="00B76F7D" w:rsidP="000C1129">
      <w:pPr>
        <w:ind w:left="156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C1129">
        <w:rPr>
          <w:rFonts w:ascii="Arial" w:hAnsi="Arial" w:cs="Arial"/>
          <w:b/>
          <w:sz w:val="24"/>
          <w:szCs w:val="24"/>
          <w:lang w:val="cy-GB"/>
        </w:rPr>
        <w:t>Rydym yn recriwtio yn yr ardaloedd lleol canlynol:</w:t>
      </w:r>
    </w:p>
    <w:p w:rsidR="000275F8" w:rsidRPr="000275F8" w:rsidRDefault="000275F8" w:rsidP="000275F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Aberystwyth</w:t>
      </w:r>
    </w:p>
    <w:p w:rsidR="000D1DC2" w:rsidRDefault="000D1DC2" w:rsidP="000C112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fanteisiol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C1129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Cyfraddau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tâl</w:t>
      </w:r>
      <w:proofErr w:type="spellEnd"/>
      <w:r>
        <w:rPr>
          <w:rFonts w:ascii="Arial" w:hAnsi="Arial" w:cs="Arial"/>
          <w:sz w:val="24"/>
          <w:szCs w:val="24"/>
        </w:rPr>
        <w:t xml:space="preserve"> da (</w:t>
      </w:r>
      <w:proofErr w:type="spellStart"/>
      <w:r>
        <w:rPr>
          <w:rFonts w:ascii="Arial" w:hAnsi="Arial" w:cs="Arial"/>
          <w:sz w:val="24"/>
          <w:szCs w:val="24"/>
        </w:rPr>
        <w:t>uwch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isafswm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thâl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gwyliau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salwch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teithio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milltiredd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oriau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hyblyg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D1DC2" w:rsidRDefault="000D1DC2" w:rsidP="000D1DC2">
      <w:pPr>
        <w:pStyle w:val="NormalWeb"/>
        <w:spacing w:line="220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gofyn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bob </w:t>
      </w:r>
      <w:proofErr w:type="spellStart"/>
      <w:r>
        <w:rPr>
          <w:rFonts w:ascii="Arial" w:hAnsi="Arial" w:cs="Arial"/>
          <w:color w:val="000000"/>
        </w:rPr>
        <w:t>ymgeisydd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llwyddiannus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gwiriad</w:t>
      </w:r>
      <w:proofErr w:type="spellEnd"/>
      <w:r>
        <w:rPr>
          <w:rFonts w:ascii="Arial" w:hAnsi="Arial" w:cs="Arial"/>
          <w:color w:val="000000"/>
        </w:rPr>
        <w:t xml:space="preserve"> DBS </w:t>
      </w:r>
      <w:proofErr w:type="spellStart"/>
      <w:r>
        <w:rPr>
          <w:rFonts w:ascii="Arial" w:hAnsi="Arial" w:cs="Arial"/>
          <w:color w:val="000000"/>
        </w:rPr>
        <w:t>manylach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byddai’n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fanteisiol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oes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gennych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barod</w:t>
      </w:r>
      <w:proofErr w:type="spellEnd"/>
      <w:r>
        <w:rPr>
          <w:rFonts w:ascii="Arial" w:hAnsi="Arial" w:cs="Arial"/>
          <w:color w:val="000000"/>
        </w:rPr>
        <w:t xml:space="preserve">) a </w:t>
      </w:r>
      <w:proofErr w:type="spellStart"/>
      <w:r>
        <w:rPr>
          <w:rFonts w:ascii="Arial" w:hAnsi="Arial" w:cs="Arial"/>
          <w:color w:val="000000"/>
        </w:rPr>
        <w:t>darparu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gwiriadau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geirda</w:t>
      </w:r>
      <w:proofErr w:type="spellEnd"/>
      <w:r>
        <w:rPr>
          <w:rFonts w:ascii="Arial" w:hAnsi="Arial" w:cs="Arial"/>
          <w:color w:val="000000"/>
        </w:rPr>
        <w:t>.</w:t>
      </w:r>
    </w:p>
    <w:p w:rsidR="000D1DC2" w:rsidRDefault="000D1DC2" w:rsidP="000D1DC2">
      <w:pPr>
        <w:pStyle w:val="NormalWeb"/>
        <w:spacing w:line="220" w:lineRule="atLeast"/>
        <w:jc w:val="both"/>
        <w:rPr>
          <w:rFonts w:ascii="Arial" w:hAnsi="Arial" w:cs="Arial"/>
          <w:color w:val="000000"/>
        </w:rPr>
      </w:pPr>
    </w:p>
    <w:p w:rsidR="000D1DC2" w:rsidRPr="00E00527" w:rsidRDefault="000D1DC2" w:rsidP="000D1DC2">
      <w:pPr>
        <w:pStyle w:val="NormalWeb"/>
        <w:spacing w:line="220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Mae’n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rhaid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ymgeiswyr</w:t>
      </w:r>
      <w:proofErr w:type="spellEnd"/>
      <w:r>
        <w:rPr>
          <w:rFonts w:ascii="Arial" w:hAnsi="Arial" w:cs="Arial"/>
          <w:color w:val="000000"/>
        </w:rPr>
        <w:t>:-</w:t>
      </w:r>
      <w:proofErr w:type="gramEnd"/>
    </w:p>
    <w:p w:rsidR="000D1DC2" w:rsidRPr="00E00527" w:rsidRDefault="000D1DC2" w:rsidP="000D1DC2">
      <w:pPr>
        <w:pStyle w:val="NormalWeb"/>
        <w:spacing w:line="220" w:lineRule="atLeast"/>
        <w:jc w:val="both"/>
        <w:rPr>
          <w:rFonts w:ascii="Arial" w:hAnsi="Arial" w:cs="Arial"/>
          <w:color w:val="000000"/>
        </w:rPr>
      </w:pPr>
    </w:p>
    <w:p w:rsidR="000D1DC2" w:rsidRPr="00E00527" w:rsidRDefault="000D1DC2" w:rsidP="000C1129">
      <w:pPr>
        <w:pStyle w:val="NormalWeb"/>
        <w:numPr>
          <w:ilvl w:val="2"/>
          <w:numId w:val="12"/>
        </w:numPr>
        <w:spacing w:line="220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Fod</w:t>
      </w:r>
      <w:proofErr w:type="spellEnd"/>
      <w:r>
        <w:rPr>
          <w:rFonts w:ascii="Arial" w:hAnsi="Arial" w:cs="Arial"/>
          <w:color w:val="000000"/>
        </w:rPr>
        <w:t xml:space="preserve"> ag </w:t>
      </w:r>
      <w:proofErr w:type="spellStart"/>
      <w:r>
        <w:rPr>
          <w:rFonts w:ascii="Arial" w:hAnsi="Arial" w:cs="Arial"/>
          <w:color w:val="000000"/>
        </w:rPr>
        <w:t>agwedd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ofalgar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tuag</w:t>
      </w:r>
      <w:proofErr w:type="spellEnd"/>
      <w:r>
        <w:rPr>
          <w:rFonts w:ascii="Arial" w:hAnsi="Arial" w:cs="Arial"/>
          <w:color w:val="000000"/>
        </w:rPr>
        <w:t xml:space="preserve"> at </w:t>
      </w:r>
      <w:proofErr w:type="spellStart"/>
      <w:r>
        <w:rPr>
          <w:rFonts w:ascii="Arial" w:hAnsi="Arial" w:cs="Arial"/>
          <w:color w:val="000000"/>
        </w:rPr>
        <w:t>bobl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eraill</w:t>
      </w:r>
      <w:proofErr w:type="spellEnd"/>
    </w:p>
    <w:p w:rsidR="000D1DC2" w:rsidRPr="00E00527" w:rsidRDefault="000D1DC2" w:rsidP="000C1129">
      <w:pPr>
        <w:pStyle w:val="NormalWeb"/>
        <w:numPr>
          <w:ilvl w:val="2"/>
          <w:numId w:val="12"/>
        </w:numPr>
        <w:spacing w:line="22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ddibynadwy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ymroddedig</w:t>
      </w:r>
      <w:proofErr w:type="spellEnd"/>
    </w:p>
    <w:p w:rsidR="000D1DC2" w:rsidRDefault="000D1DC2" w:rsidP="000C1129">
      <w:pPr>
        <w:pStyle w:val="NormalWeb"/>
        <w:numPr>
          <w:ilvl w:val="2"/>
          <w:numId w:val="12"/>
        </w:numPr>
        <w:spacing w:line="22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Beidio</w:t>
      </w:r>
      <w:proofErr w:type="spellEnd"/>
      <w:r>
        <w:rPr>
          <w:rFonts w:ascii="Arial" w:hAnsi="Arial" w:cs="Arial"/>
          <w:color w:val="000000"/>
        </w:rPr>
        <w:t xml:space="preserve"> bod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feirniadol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gwbl</w:t>
      </w:r>
      <w:proofErr w:type="spellEnd"/>
    </w:p>
    <w:p w:rsidR="000D1DC2" w:rsidRPr="00E00527" w:rsidRDefault="000D1DC2" w:rsidP="000C1129">
      <w:pPr>
        <w:pStyle w:val="NormalWeb"/>
        <w:numPr>
          <w:ilvl w:val="2"/>
          <w:numId w:val="12"/>
        </w:numPr>
        <w:spacing w:line="22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hyblyg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bodlon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addasu</w:t>
      </w:r>
      <w:proofErr w:type="spellEnd"/>
    </w:p>
    <w:p w:rsidR="000D1DC2" w:rsidRPr="00E00527" w:rsidRDefault="000D1DC2" w:rsidP="000C1129">
      <w:pPr>
        <w:pStyle w:val="NormalWeb"/>
        <w:spacing w:line="220" w:lineRule="atLeast"/>
        <w:ind w:firstLine="60"/>
        <w:rPr>
          <w:rFonts w:ascii="Arial" w:hAnsi="Arial" w:cs="Arial"/>
          <w:color w:val="000000"/>
        </w:rPr>
      </w:pPr>
    </w:p>
    <w:p w:rsidR="000D1DC2" w:rsidRPr="00D72B64" w:rsidRDefault="000D1DC2" w:rsidP="000D1D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1DC2" w:rsidRDefault="000D1DC2" w:rsidP="000D1DC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Mae’n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hanfodol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b/>
          <w:sz w:val="24"/>
          <w:szCs w:val="24"/>
        </w:rPr>
        <w:t>gennych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drwydded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yrru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lawn a char</w:t>
      </w:r>
    </w:p>
    <w:p w:rsidR="000D1DC2" w:rsidRDefault="000D1DC2" w:rsidP="000D1DC2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ffoniwch</w:t>
      </w:r>
      <w:proofErr w:type="spellEnd"/>
      <w:r w:rsidRPr="00E00527">
        <w:rPr>
          <w:rFonts w:ascii="Arial" w:hAnsi="Arial" w:cs="Arial"/>
          <w:sz w:val="24"/>
          <w:szCs w:val="24"/>
        </w:rPr>
        <w:t xml:space="preserve"> 01492 542212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anfonwch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E0052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00527">
          <w:rPr>
            <w:rStyle w:val="Hyperlink"/>
            <w:rFonts w:ascii="Arial" w:hAnsi="Arial" w:cs="Arial"/>
            <w:sz w:val="24"/>
            <w:szCs w:val="24"/>
          </w:rPr>
          <w:t>northwales@nwcrossroads.org.uk</w:t>
        </w:r>
      </w:hyperlink>
    </w:p>
    <w:p w:rsidR="000D1DC2" w:rsidRDefault="000D1DC2" w:rsidP="0035014C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ffurflenni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 w:rsidRPr="00E00527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E00527">
          <w:rPr>
            <w:rStyle w:val="Hyperlink"/>
            <w:rFonts w:ascii="Arial" w:hAnsi="Arial" w:cs="Arial"/>
            <w:sz w:val="24"/>
            <w:szCs w:val="24"/>
          </w:rPr>
          <w:t>www.nwcrossroads.org.uk</w:t>
        </w:r>
      </w:hyperlink>
    </w:p>
    <w:p w:rsidR="00253A1D" w:rsidRDefault="00253A1D" w:rsidP="0035014C">
      <w:pPr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53A1D" w:rsidRPr="00253A1D" w:rsidRDefault="000275F8" w:rsidP="0035014C">
      <w:pPr>
        <w:jc w:val="center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DYDDIAD CAU:  DYDD LLUN, 26 </w:t>
      </w:r>
      <w:proofErr w:type="spellStart"/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Gorffennaf</w:t>
      </w:r>
      <w:proofErr w:type="spellEnd"/>
      <w:r w:rsidR="00253A1D" w:rsidRPr="00253A1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2021</w:t>
      </w:r>
    </w:p>
    <w:sectPr w:rsidR="00253A1D" w:rsidRPr="00253A1D" w:rsidSect="00253A1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60A"/>
    <w:multiLevelType w:val="hybridMultilevel"/>
    <w:tmpl w:val="D5EC770C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C11130E"/>
    <w:multiLevelType w:val="hybridMultilevel"/>
    <w:tmpl w:val="6492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BDC"/>
    <w:multiLevelType w:val="hybridMultilevel"/>
    <w:tmpl w:val="03F8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FA1"/>
    <w:multiLevelType w:val="hybridMultilevel"/>
    <w:tmpl w:val="0F96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C7A"/>
    <w:multiLevelType w:val="hybridMultilevel"/>
    <w:tmpl w:val="52BE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3FB"/>
    <w:multiLevelType w:val="hybridMultilevel"/>
    <w:tmpl w:val="5336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408C"/>
    <w:multiLevelType w:val="hybridMultilevel"/>
    <w:tmpl w:val="FD78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CB4"/>
    <w:multiLevelType w:val="hybridMultilevel"/>
    <w:tmpl w:val="4628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F2D9F"/>
    <w:multiLevelType w:val="hybridMultilevel"/>
    <w:tmpl w:val="F2CC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3AB9"/>
    <w:multiLevelType w:val="hybridMultilevel"/>
    <w:tmpl w:val="3B9E8248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D593EAF"/>
    <w:multiLevelType w:val="hybridMultilevel"/>
    <w:tmpl w:val="F370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5297C"/>
    <w:multiLevelType w:val="hybridMultilevel"/>
    <w:tmpl w:val="75D6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E3CF3"/>
    <w:multiLevelType w:val="hybridMultilevel"/>
    <w:tmpl w:val="D522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224C5"/>
    <w:multiLevelType w:val="hybridMultilevel"/>
    <w:tmpl w:val="8508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9"/>
    <w:rsid w:val="00015470"/>
    <w:rsid w:val="000275F8"/>
    <w:rsid w:val="0006138C"/>
    <w:rsid w:val="00081B38"/>
    <w:rsid w:val="000C1129"/>
    <w:rsid w:val="000D1DC2"/>
    <w:rsid w:val="001A7AAB"/>
    <w:rsid w:val="00224B06"/>
    <w:rsid w:val="00253A1D"/>
    <w:rsid w:val="003118EB"/>
    <w:rsid w:val="0034161E"/>
    <w:rsid w:val="0035014C"/>
    <w:rsid w:val="003F76E8"/>
    <w:rsid w:val="00493457"/>
    <w:rsid w:val="004C414C"/>
    <w:rsid w:val="004D4C93"/>
    <w:rsid w:val="004E15FE"/>
    <w:rsid w:val="0056783A"/>
    <w:rsid w:val="00575A6D"/>
    <w:rsid w:val="005A1A3E"/>
    <w:rsid w:val="006F23A2"/>
    <w:rsid w:val="0077423B"/>
    <w:rsid w:val="00990EAC"/>
    <w:rsid w:val="00B23CD6"/>
    <w:rsid w:val="00B76F7D"/>
    <w:rsid w:val="00C16DD8"/>
    <w:rsid w:val="00C2368C"/>
    <w:rsid w:val="00C4638F"/>
    <w:rsid w:val="00C56E58"/>
    <w:rsid w:val="00CE0349"/>
    <w:rsid w:val="00D00B21"/>
    <w:rsid w:val="00D72B64"/>
    <w:rsid w:val="00E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F54C-7975-4907-BF9E-8B2C2D8F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rossroads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northwales@nwcrossroads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wcrossroad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thwales@nwcrossroa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4191-3E98-4BE4-94AB-6DDB6F8B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Jones</dc:creator>
  <cp:keywords/>
  <dc:description/>
  <cp:lastModifiedBy>Eve Lambrick</cp:lastModifiedBy>
  <cp:revision>2</cp:revision>
  <cp:lastPrinted>2021-04-15T12:55:00Z</cp:lastPrinted>
  <dcterms:created xsi:type="dcterms:W3CDTF">2021-07-19T13:25:00Z</dcterms:created>
  <dcterms:modified xsi:type="dcterms:W3CDTF">2021-07-19T13:25:00Z</dcterms:modified>
</cp:coreProperties>
</file>